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662E7" w:rsidR="005662E7" w:rsidP="005662E7" w:rsidRDefault="005662E7" w14:paraId="664D8131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</w:rPr>
      </w:pPr>
      <w:r w:rsidRPr="005662E7">
        <w:rPr>
          <w:rFonts w:ascii="Montserrat" w:hAnsi="Montserrat" w:eastAsia="Montserrat" w:cs="Montserrat"/>
          <w:b/>
          <w:bCs/>
        </w:rPr>
        <w:t>CONSEJO NACIONAL DE HUMANIDADES, CIENCIAS Y TECNOLOGÍAS</w:t>
      </w:r>
    </w:p>
    <w:p w:rsidRPr="005662E7" w:rsidR="005662E7" w:rsidP="005662E7" w:rsidRDefault="005662E7" w14:paraId="466231A2" w14:textId="77777777">
      <w:pPr>
        <w:pStyle w:val="Normal0"/>
        <w:spacing w:after="0" w:line="276" w:lineRule="auto"/>
        <w:jc w:val="center"/>
      </w:pPr>
      <w:r w:rsidRPr="005662E7">
        <w:rPr>
          <w:rFonts w:ascii="Montserrat" w:hAnsi="Montserrat" w:eastAsia="Montserrat" w:cs="Montserrat"/>
          <w:b/>
          <w:bCs/>
          <w:color w:val="000000" w:themeColor="text1"/>
        </w:rPr>
        <w:t xml:space="preserve">Propuesta de Laboratorios Nacionales </w:t>
      </w:r>
      <w:proofErr w:type="spellStart"/>
      <w:r w:rsidRPr="005662E7">
        <w:rPr>
          <w:rFonts w:ascii="Montserrat" w:hAnsi="Montserrat" w:eastAsia="Montserrat" w:cs="Montserrat"/>
          <w:b/>
          <w:bCs/>
          <w:color w:val="000000" w:themeColor="text1"/>
        </w:rPr>
        <w:t>Conahcyt</w:t>
      </w:r>
      <w:proofErr w:type="spellEnd"/>
    </w:p>
    <w:p w:rsidR="008A245A" w:rsidP="149791D3" w:rsidRDefault="005662E7" w14:paraId="340058DC" w14:textId="102AC7E2">
      <w:pPr>
        <w:jc w:val="center"/>
        <w:rPr>
          <w:rStyle w:val="normaltextrun"/>
          <w:rFonts w:ascii="Montserrat" w:hAnsi="Montserrat"/>
          <w:b w:val="1"/>
          <w:bCs w:val="1"/>
          <w:color w:val="000000"/>
          <w:sz w:val="22"/>
          <w:szCs w:val="22"/>
          <w:bdr w:val="none" w:color="auto" w:sz="0" w:space="0" w:frame="1"/>
        </w:rPr>
      </w:pPr>
      <w:r w:rsidRPr="005662E7" w:rsidR="005662E7">
        <w:rPr>
          <w:rFonts w:ascii="Montserrat" w:hAnsi="Montserrat" w:eastAsia="Montserrat" w:cs="Montserrat"/>
          <w:b w:val="1"/>
          <w:bCs w:val="1"/>
          <w:sz w:val="22"/>
          <w:szCs w:val="22"/>
        </w:rPr>
        <w:t xml:space="preserve">A. </w:t>
      </w:r>
      <w:r w:rsidRPr="149791D3" w:rsidR="005662E7">
        <w:rPr>
          <w:rStyle w:val="normaltextrun"/>
          <w:rFonts w:ascii="Montserrat" w:hAnsi="Montserrat"/>
          <w:b w:val="1"/>
          <w:bCs w:val="1"/>
          <w:color w:val="000000"/>
          <w:sz w:val="22"/>
          <w:szCs w:val="22"/>
          <w:bdr w:val="none" w:color="auto" w:sz="0" w:space="0" w:frame="1"/>
        </w:rPr>
        <w:t>CARTA DE ELECCIÓN DE LA INSTITUCIÓN REPRESENTANTE</w:t>
      </w:r>
    </w:p>
    <w:p w:rsidRPr="005662E7" w:rsidR="005662E7" w:rsidP="005662E7" w:rsidRDefault="005662E7" w14:paraId="5442DD2D" w14:textId="242BEA68">
      <w:pPr>
        <w:jc w:val="center"/>
        <w:rPr>
          <w:rFonts w:ascii="Montserrat" w:hAnsi="Montserrat"/>
          <w:sz w:val="22"/>
          <w:szCs w:val="22"/>
        </w:rPr>
      </w:pPr>
    </w:p>
    <w:p w:rsidRPr="005662E7" w:rsidR="005662E7" w:rsidP="149791D3" w:rsidRDefault="005662E7" w14:paraId="43CC5034" w14:textId="102DAC1E">
      <w:pPr>
        <w:spacing w:after="20" w:afterAutospacing="off" w:line="276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5662E7" w:rsidR="005662E7" w:rsidP="149791D3" w:rsidRDefault="005662E7" w14:paraId="4330AA7A" w14:textId="3D08F146">
      <w:pPr>
        <w:spacing w:after="20" w:afterAutospacing="off" w:line="276" w:lineRule="auto"/>
        <w:jc w:val="both"/>
        <w:rPr>
          <w:rFonts w:ascii="Montserrat" w:hAnsi="Montserrat" w:eastAsia="Montserrat" w:cs="Montserrat"/>
          <w:color w:val="auto"/>
          <w:sz w:val="22"/>
          <w:szCs w:val="22"/>
        </w:rPr>
      </w:pPr>
    </w:p>
    <w:p w:rsidR="39B4F8DE" w:rsidP="149791D3" w:rsidRDefault="39B4F8DE" w14:paraId="68BEC2E9" w14:textId="3C76C922">
      <w:pPr>
        <w:pStyle w:val="Normal"/>
        <w:spacing w:after="20" w:afterAutospacing="off" w:line="276" w:lineRule="auto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149791D3" w:rsidR="39B4F8DE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El formato de esta carta es</w:t>
      </w:r>
      <w:r w:rsidRPr="149791D3" w:rsidR="39B4F8DE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149791D3" w:rsidR="39B4F8DE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libre,</w:t>
      </w:r>
      <w:r w:rsidRPr="149791D3" w:rsidR="39B4F8DE">
        <w:rPr>
          <w:rFonts w:ascii="Montserrat" w:hAnsi="Montserrat" w:eastAsia="Montserrat" w:cs="Montserrat"/>
          <w:noProof w:val="0"/>
          <w:sz w:val="22"/>
          <w:szCs w:val="22"/>
          <w:lang w:val="es-ES"/>
        </w:rPr>
        <w:t xml:space="preserve"> d</w:t>
      </w:r>
      <w:r w:rsidRPr="149791D3" w:rsidR="3F5AF52C">
        <w:rPr>
          <w:rStyle w:val="ui-provider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eberá cumplir con lo establecido en los </w:t>
      </w:r>
      <w:r w:rsidRPr="149791D3" w:rsidR="39B0CFA3">
        <w:rPr>
          <w:rStyle w:val="ui-provider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TDR de la Convocatoria</w:t>
      </w:r>
      <w:r w:rsidRPr="149791D3" w:rsidR="39B0CFA3">
        <w:rPr>
          <w:rStyle w:val="ui-provider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2023 de Reconocimiento de Laboratorios Nacionales </w:t>
      </w:r>
      <w:r w:rsidRPr="149791D3" w:rsidR="39B0CFA3">
        <w:rPr>
          <w:rStyle w:val="ui-provider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Cona</w:t>
      </w:r>
      <w:r w:rsidRPr="149791D3" w:rsidR="39B0CFA3">
        <w:rPr>
          <w:rStyle w:val="ui-provider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h</w:t>
      </w:r>
      <w:r w:rsidRPr="149791D3" w:rsidR="39B0CFA3">
        <w:rPr>
          <w:rStyle w:val="ui-provider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cyt</w:t>
      </w:r>
      <w:r w:rsidRPr="149791D3" w:rsidR="3F5AF52C">
        <w:rPr>
          <w:rStyle w:val="ui-provider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, dirigida a</w:t>
      </w:r>
      <w:r w:rsidRPr="149791D3" w:rsidR="4C0C2123">
        <w:rPr>
          <w:rFonts w:ascii="Montserrat" w:hAnsi="Montserrat" w:eastAsia="Montserrat" w:cs="Montserrat"/>
          <w:color w:val="auto"/>
          <w:sz w:val="22"/>
          <w:szCs w:val="22"/>
        </w:rPr>
        <w:t xml:space="preserve"> la Dra. </w:t>
      </w:r>
      <w:r w:rsidRPr="149791D3" w:rsidR="4C0C2123">
        <w:rPr>
          <w:rFonts w:ascii="Montserrat" w:hAnsi="Montserrat" w:eastAsia="Montserrat" w:cs="Montserrat"/>
          <w:color w:val="auto"/>
          <w:sz w:val="22"/>
          <w:szCs w:val="22"/>
          <w:lang w:val="es-MX"/>
        </w:rPr>
        <w:t xml:space="preserve">Delia </w:t>
      </w:r>
      <w:r w:rsidRPr="149791D3" w:rsidR="4C0C2123">
        <w:rPr>
          <w:rFonts w:ascii="Montserrat" w:hAnsi="Montserrat" w:eastAsia="Montserrat" w:cs="Montserrat"/>
          <w:color w:val="auto"/>
          <w:sz w:val="22"/>
          <w:szCs w:val="22"/>
          <w:lang w:val="es-MX"/>
        </w:rPr>
        <w:t>Aideé</w:t>
      </w:r>
      <w:r w:rsidRPr="149791D3" w:rsidR="4C0C2123">
        <w:rPr>
          <w:rFonts w:ascii="Montserrat" w:hAnsi="Montserrat" w:eastAsia="Montserrat" w:cs="Montserrat"/>
          <w:color w:val="auto"/>
          <w:sz w:val="22"/>
          <w:szCs w:val="22"/>
          <w:lang w:val="es-MX"/>
        </w:rPr>
        <w:t xml:space="preserve"> Orozco Hernández, </w:t>
      </w:r>
      <w:r w:rsidRPr="149791D3" w:rsidR="4C0C2123">
        <w:rPr>
          <w:rFonts w:ascii="Montserrat" w:hAnsi="Montserrat" w:eastAsia="Montserrat" w:cs="Montserrat"/>
          <w:color w:val="auto"/>
          <w:sz w:val="22"/>
          <w:szCs w:val="22"/>
          <w:lang w:val="es-MX"/>
        </w:rPr>
        <w:t>Directora</w:t>
      </w:r>
      <w:r w:rsidRPr="149791D3" w:rsidR="4C0C2123">
        <w:rPr>
          <w:rFonts w:ascii="Montserrat" w:hAnsi="Montserrat" w:eastAsia="Montserrat" w:cs="Montserrat"/>
          <w:color w:val="auto"/>
          <w:sz w:val="22"/>
          <w:szCs w:val="22"/>
          <w:lang w:val="es-MX"/>
        </w:rPr>
        <w:t xml:space="preserve"> Adjunta de Desarrollo Tecnológico, Vinculación e Innovación y al Mtro.</w:t>
      </w:r>
      <w:r w:rsidRPr="149791D3" w:rsidR="4C0C2123">
        <w:rPr>
          <w:rFonts w:ascii="Montserrat" w:hAnsi="Montserrat" w:eastAsia="Montserrat" w:cs="Montserrat"/>
          <w:color w:val="auto"/>
          <w:sz w:val="22"/>
          <w:szCs w:val="22"/>
        </w:rPr>
        <w:t xml:space="preserve"> Andrés Eduardo Triana Moreno, </w:t>
      </w:r>
      <w:r w:rsidRPr="149791D3" w:rsidR="4C0C2123">
        <w:rPr>
          <w:rStyle w:val="ui-provider"/>
          <w:rFonts w:ascii="Montserrat" w:hAnsi="Montserrat" w:eastAsia="Montserrat" w:cs="Montserrat"/>
          <w:color w:val="auto"/>
          <w:sz w:val="22"/>
          <w:szCs w:val="22"/>
        </w:rPr>
        <w:t>Director</w:t>
      </w:r>
      <w:r w:rsidRPr="149791D3" w:rsidR="4C0C2123">
        <w:rPr>
          <w:rStyle w:val="ui-provider"/>
          <w:rFonts w:ascii="Montserrat" w:hAnsi="Montserrat" w:eastAsia="Montserrat" w:cs="Montserrat"/>
          <w:color w:val="auto"/>
          <w:sz w:val="22"/>
          <w:szCs w:val="22"/>
        </w:rPr>
        <w:t xml:space="preserve"> Adjunto de Investigación Humanística y Científica</w:t>
      </w:r>
      <w:r w:rsidRPr="149791D3" w:rsidR="0025C399">
        <w:rPr>
          <w:rStyle w:val="ui-provider"/>
          <w:rFonts w:ascii="Montserrat" w:hAnsi="Montserrat" w:eastAsia="Montserrat" w:cs="Montserrat"/>
          <w:color w:val="auto"/>
          <w:sz w:val="22"/>
          <w:szCs w:val="22"/>
        </w:rPr>
        <w:t>, es importante que se garantice</w:t>
      </w:r>
      <w:r w:rsidRPr="149791D3" w:rsidR="1B6C129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que las </w:t>
      </w:r>
      <w:r w:rsidRPr="149791D3" w:rsidR="1B6C129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instituciones asociadas</w:t>
      </w:r>
      <w:r w:rsidRPr="149791D3" w:rsidR="6DFA64B0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y las participantes</w:t>
      </w:r>
      <w:r w:rsidRPr="149791D3" w:rsidR="1B6C129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conocen y están de acuerdo con lo estipulado </w:t>
      </w:r>
      <w:r w:rsidRPr="149791D3" w:rsidR="0AFAE73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con</w:t>
      </w:r>
      <w:r w:rsidRPr="149791D3" w:rsidR="1B6C129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los Lineamientos del Programa de Laboratorios Nacionales </w:t>
      </w:r>
      <w:r w:rsidRPr="149791D3" w:rsidR="1B6C129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Cona</w:t>
      </w:r>
      <w:r w:rsidRPr="149791D3" w:rsidR="1B6C129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h</w:t>
      </w:r>
      <w:r w:rsidRPr="149791D3" w:rsidR="1B6C129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cyt</w:t>
      </w:r>
      <w:r w:rsidRPr="149791D3" w:rsidR="1B6C129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y su </w:t>
      </w:r>
      <w:r w:rsidRPr="149791D3" w:rsidR="6B41EBF0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R</w:t>
      </w:r>
      <w:r w:rsidRPr="149791D3" w:rsidR="1B6C129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eforma</w:t>
      </w:r>
      <w:r w:rsidRPr="149791D3" w:rsidR="0C139D3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en particular con en el numeral 2.5.1</w:t>
      </w:r>
      <w:r w:rsidRPr="149791D3" w:rsidR="65DECC9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, tal conocimiento sobre los instrumentos deberá ser manifestado mediante esta carta de elección de la Institución Representante. Así como contar con la firma correspondiente. </w:t>
      </w:r>
    </w:p>
    <w:p w:rsidRPr="005662E7" w:rsidR="005662E7" w:rsidP="005662E7" w:rsidRDefault="005662E7" w14:paraId="0123E0F4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5662E7" w:rsidR="005662E7" w:rsidP="005662E7" w:rsidRDefault="005662E7" w14:paraId="1C1C58D1" w14:textId="0687FBC2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5662E7" w:rsidR="005662E7" w:rsidP="005662E7" w:rsidRDefault="005662E7" w14:paraId="29D1ECF0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sectPr w:rsidRPr="005662E7" w:rsidR="005662E7" w:rsidSect="00EB6528">
      <w:headerReference w:type="default" r:id="rId8"/>
      <w:pgSz w:w="12240" w:h="15840" w:orient="portrait"/>
      <w:pgMar w:top="2127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711" w:rsidP="005C6F62" w:rsidRDefault="00845711" w14:paraId="11C62F39" w14:textId="77777777">
      <w:r>
        <w:separator/>
      </w:r>
    </w:p>
  </w:endnote>
  <w:endnote w:type="continuationSeparator" w:id="0">
    <w:p w:rsidR="00845711" w:rsidP="005C6F62" w:rsidRDefault="00845711" w14:paraId="7343FC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711" w:rsidP="005C6F62" w:rsidRDefault="00845711" w14:paraId="6B758AC5" w14:textId="77777777">
      <w:r>
        <w:separator/>
      </w:r>
    </w:p>
  </w:footnote>
  <w:footnote w:type="continuationSeparator" w:id="0">
    <w:p w:rsidR="00845711" w:rsidP="005C6F62" w:rsidRDefault="00845711" w14:paraId="615B923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5C6F62" w:rsidRDefault="003B277E" w14:paraId="766F2995" w14:textId="0E0CCFA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 wp14:anchorId="1C860219" wp14:editId="67DB48AE">
          <wp:simplePos x="0" y="0"/>
          <wp:positionH relativeFrom="margin">
            <wp:posOffset>-704850</wp:posOffset>
          </wp:positionH>
          <wp:positionV relativeFrom="paragraph">
            <wp:posOffset>-434974</wp:posOffset>
          </wp:positionV>
          <wp:extent cx="7737381" cy="10078956"/>
          <wp:effectExtent l="0" t="0" r="0" b="508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7381" cy="1007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D592B"/>
    <w:multiLevelType w:val="hybridMultilevel"/>
    <w:tmpl w:val="35462AF0"/>
    <w:lvl w:ilvl="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16811"/>
    <w:multiLevelType w:val="hybridMultilevel"/>
    <w:tmpl w:val="382695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2366"/>
    <w:rsid w:val="000356A5"/>
    <w:rsid w:val="00044B85"/>
    <w:rsid w:val="00075990"/>
    <w:rsid w:val="000F1175"/>
    <w:rsid w:val="000F1421"/>
    <w:rsid w:val="00106845"/>
    <w:rsid w:val="001149BA"/>
    <w:rsid w:val="00147305"/>
    <w:rsid w:val="0018280B"/>
    <w:rsid w:val="00187404"/>
    <w:rsid w:val="001E0A72"/>
    <w:rsid w:val="001F3D7C"/>
    <w:rsid w:val="0025C399"/>
    <w:rsid w:val="00272049"/>
    <w:rsid w:val="002B081C"/>
    <w:rsid w:val="002D11E9"/>
    <w:rsid w:val="002D2C06"/>
    <w:rsid w:val="003067D8"/>
    <w:rsid w:val="003503AD"/>
    <w:rsid w:val="003654B7"/>
    <w:rsid w:val="003A797E"/>
    <w:rsid w:val="003B277E"/>
    <w:rsid w:val="003C20A8"/>
    <w:rsid w:val="003E00AA"/>
    <w:rsid w:val="003E2B98"/>
    <w:rsid w:val="003F4C59"/>
    <w:rsid w:val="00444B09"/>
    <w:rsid w:val="004636CF"/>
    <w:rsid w:val="00497EDD"/>
    <w:rsid w:val="004C64FF"/>
    <w:rsid w:val="004D34E4"/>
    <w:rsid w:val="004E0CD2"/>
    <w:rsid w:val="00504D28"/>
    <w:rsid w:val="00563455"/>
    <w:rsid w:val="005662E7"/>
    <w:rsid w:val="005C0C2A"/>
    <w:rsid w:val="005C2AF7"/>
    <w:rsid w:val="005C47D3"/>
    <w:rsid w:val="005C6F62"/>
    <w:rsid w:val="00621622"/>
    <w:rsid w:val="006646F0"/>
    <w:rsid w:val="00673B76"/>
    <w:rsid w:val="0069291B"/>
    <w:rsid w:val="006D0505"/>
    <w:rsid w:val="006D68C7"/>
    <w:rsid w:val="006E19AB"/>
    <w:rsid w:val="006E3E2D"/>
    <w:rsid w:val="006F39E5"/>
    <w:rsid w:val="00744213"/>
    <w:rsid w:val="00784358"/>
    <w:rsid w:val="007902DE"/>
    <w:rsid w:val="007C795B"/>
    <w:rsid w:val="007E66AA"/>
    <w:rsid w:val="00805376"/>
    <w:rsid w:val="00843430"/>
    <w:rsid w:val="0084377C"/>
    <w:rsid w:val="00845711"/>
    <w:rsid w:val="008A1D3D"/>
    <w:rsid w:val="008A245A"/>
    <w:rsid w:val="008F7710"/>
    <w:rsid w:val="0090066B"/>
    <w:rsid w:val="0092612A"/>
    <w:rsid w:val="0098405E"/>
    <w:rsid w:val="009947F3"/>
    <w:rsid w:val="009B1EF6"/>
    <w:rsid w:val="009C3F7A"/>
    <w:rsid w:val="00A00D9E"/>
    <w:rsid w:val="00A83550"/>
    <w:rsid w:val="00AB5BC2"/>
    <w:rsid w:val="00AE2C8F"/>
    <w:rsid w:val="00B16560"/>
    <w:rsid w:val="00B22F1C"/>
    <w:rsid w:val="00B25C7B"/>
    <w:rsid w:val="00B311BF"/>
    <w:rsid w:val="00B343BA"/>
    <w:rsid w:val="00B74BE2"/>
    <w:rsid w:val="00BC5DEB"/>
    <w:rsid w:val="00C806D8"/>
    <w:rsid w:val="00C826A2"/>
    <w:rsid w:val="00C83E34"/>
    <w:rsid w:val="00CC14FA"/>
    <w:rsid w:val="00CC3A8C"/>
    <w:rsid w:val="00D15D3A"/>
    <w:rsid w:val="00D555C3"/>
    <w:rsid w:val="00D96584"/>
    <w:rsid w:val="00E03D15"/>
    <w:rsid w:val="00E528C1"/>
    <w:rsid w:val="00E9134E"/>
    <w:rsid w:val="00EB6528"/>
    <w:rsid w:val="00EC482A"/>
    <w:rsid w:val="00ED1DA1"/>
    <w:rsid w:val="00F1112B"/>
    <w:rsid w:val="00F3285E"/>
    <w:rsid w:val="00F536D5"/>
    <w:rsid w:val="00FC0CA6"/>
    <w:rsid w:val="00FC1801"/>
    <w:rsid w:val="00FF7F79"/>
    <w:rsid w:val="03947D5D"/>
    <w:rsid w:val="085EEAAF"/>
    <w:rsid w:val="09FABB10"/>
    <w:rsid w:val="0AFAE73A"/>
    <w:rsid w:val="0C139D3A"/>
    <w:rsid w:val="12F98FE8"/>
    <w:rsid w:val="149791D3"/>
    <w:rsid w:val="166AC04C"/>
    <w:rsid w:val="1791D9B5"/>
    <w:rsid w:val="189B9CDC"/>
    <w:rsid w:val="1B6C1296"/>
    <w:rsid w:val="2136AD92"/>
    <w:rsid w:val="310260F2"/>
    <w:rsid w:val="34B06D06"/>
    <w:rsid w:val="36FC385B"/>
    <w:rsid w:val="3725EDEC"/>
    <w:rsid w:val="39B0CFA3"/>
    <w:rsid w:val="39B4F8DE"/>
    <w:rsid w:val="3CA2568E"/>
    <w:rsid w:val="3F5AF52C"/>
    <w:rsid w:val="4038AE14"/>
    <w:rsid w:val="42478BAB"/>
    <w:rsid w:val="4B9A0198"/>
    <w:rsid w:val="4C0C2123"/>
    <w:rsid w:val="4E20CD05"/>
    <w:rsid w:val="4F485D23"/>
    <w:rsid w:val="52448718"/>
    <w:rsid w:val="53362AB9"/>
    <w:rsid w:val="63FE68C9"/>
    <w:rsid w:val="65DECC95"/>
    <w:rsid w:val="6B41EBF0"/>
    <w:rsid w:val="6DFA64B0"/>
    <w:rsid w:val="6EF2E263"/>
    <w:rsid w:val="729ABB2B"/>
    <w:rsid w:val="7AD8BEDF"/>
    <w:rsid w:val="7C9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6CE74CED-C83A-A24E-B307-13BF436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Default" w:customStyle="1">
    <w:name w:val="Default"/>
    <w:rsid w:val="000F1421"/>
    <w:pPr>
      <w:autoSpaceDE w:val="0"/>
      <w:autoSpaceDN w:val="0"/>
      <w:adjustRightInd w:val="0"/>
    </w:pPr>
    <w:rPr>
      <w:rFonts w:ascii="Montserrat" w:hAnsi="Montserrat" w:cs="Montserrat"/>
      <w:color w:val="000000"/>
      <w:lang w:val="es-MX"/>
    </w:rPr>
  </w:style>
  <w:style w:type="paragraph" w:styleId="Normal0" w:customStyle="1">
    <w:name w:val="Normal0"/>
    <w:qFormat/>
    <w:rsid w:val="005662E7"/>
    <w:pPr>
      <w:spacing w:after="160" w:line="259" w:lineRule="auto"/>
    </w:pPr>
    <w:rPr>
      <w:rFonts w:ascii="Calibri" w:hAnsi="Calibri" w:eastAsia="Calibri" w:cs="Calibri"/>
      <w:sz w:val="22"/>
      <w:szCs w:val="22"/>
      <w:lang w:val="es-MX" w:eastAsia="es-MX"/>
    </w:rPr>
  </w:style>
  <w:style w:type="character" w:styleId="normaltextrun" w:customStyle="1">
    <w:name w:val="normaltextrun"/>
    <w:basedOn w:val="Fuentedeprrafopredeter"/>
    <w:rsid w:val="005662E7"/>
  </w:style>
  <w:style w:type="paragraph" w:styleId="Prrafodelista">
    <w:name w:val="List Paragraph"/>
    <w:basedOn w:val="Normal"/>
    <w:uiPriority w:val="34"/>
    <w:qFormat/>
    <w:rsid w:val="005662E7"/>
    <w:pPr>
      <w:ind w:left="720"/>
      <w:contextualSpacing/>
    </w:pPr>
  </w:style>
  <w:style w:type="paragraph" w:styleId="Normal1" w:customStyle="1">
    <w:name w:val="Normal1"/>
    <w:qFormat/>
    <w:rsid w:val="005662E7"/>
    <w:rPr>
      <w:rFonts w:ascii="Cambria" w:hAnsi="Cambria" w:eastAsia="Cambria" w:cs="Cambria"/>
      <w:lang w:eastAsia="es-MX"/>
    </w:rPr>
  </w:style>
  <w:style w:type="character" w:styleId="ui-provider" w:customStyle="1">
    <w:name w:val="ui-provider"/>
    <w:basedOn w:val="Fuentedeprrafopredeter"/>
    <w:rsid w:val="0056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0792A6-7CF1-4318-8FEA-C0A27DADCA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 C</dc:creator>
  <keywords/>
  <dc:description/>
  <lastModifiedBy>Mileiri Montserrat Montiel Bustos</lastModifiedBy>
  <revision>6</revision>
  <lastPrinted>2023-06-01T18:34:00.0000000Z</lastPrinted>
  <dcterms:created xsi:type="dcterms:W3CDTF">2023-07-24T18:25:00.0000000Z</dcterms:created>
  <dcterms:modified xsi:type="dcterms:W3CDTF">2023-07-25T20:23:39.5557497Z</dcterms:modified>
</coreProperties>
</file>